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DB" w:rsidRPr="00205016" w:rsidRDefault="0053289C" w:rsidP="002050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Trečia savaitė</w:t>
      </w:r>
    </w:p>
    <w:p w:rsidR="00DB17DB" w:rsidRPr="00F45FD8" w:rsidRDefault="00DB17DB" w:rsidP="00DB17DB">
      <w:pPr>
        <w:pStyle w:val="ListParagraph"/>
        <w:ind w:left="1004"/>
        <w:rPr>
          <w:rFonts w:ascii="Times New Roman" w:hAnsi="Times New Roman" w:cs="Times New Roman"/>
          <w:sz w:val="24"/>
          <w:szCs w:val="24"/>
          <w:u w:val="single"/>
        </w:rPr>
      </w:pPr>
      <w:r w:rsidRPr="00F45FD8">
        <w:rPr>
          <w:rFonts w:ascii="Times New Roman" w:hAnsi="Times New Roman" w:cs="Times New Roman"/>
          <w:sz w:val="24"/>
          <w:szCs w:val="24"/>
          <w:u w:val="single"/>
        </w:rPr>
        <w:t>Puslapiai vadovėlyje:</w:t>
      </w:r>
      <w:r w:rsidR="009318BC" w:rsidRPr="00F45F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18BC" w:rsidRPr="00F45FD8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DB17DB" w:rsidRDefault="00DB17DB" w:rsidP="00DB1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Penkta paskaita 19 – 2</w:t>
      </w:r>
      <w:r w:rsidR="00FB46C1">
        <w:rPr>
          <w:rFonts w:ascii="Times New Roman" w:hAnsi="Times New Roman" w:cs="Times New Roman"/>
          <w:sz w:val="24"/>
          <w:szCs w:val="24"/>
        </w:rPr>
        <w:t>2</w:t>
      </w:r>
    </w:p>
    <w:p w:rsidR="00DB17DB" w:rsidRDefault="00FB46C1" w:rsidP="00DB1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Šešta paskaita 23 - 26</w:t>
      </w:r>
      <w:r w:rsidR="00DB17DB" w:rsidRPr="00DB17DB">
        <w:rPr>
          <w:rFonts w:ascii="Times New Roman" w:hAnsi="Times New Roman" w:cs="Times New Roman"/>
          <w:sz w:val="24"/>
          <w:szCs w:val="24"/>
        </w:rPr>
        <w:br/>
      </w:r>
    </w:p>
    <w:p w:rsidR="00C31375" w:rsidRPr="00C8108C" w:rsidRDefault="00C31375" w:rsidP="00DB17DB">
      <w:pPr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08C">
        <w:rPr>
          <w:rFonts w:ascii="Times New Roman" w:hAnsi="Times New Roman" w:cs="Times New Roman"/>
          <w:b/>
          <w:sz w:val="28"/>
          <w:szCs w:val="28"/>
        </w:rPr>
        <w:t xml:space="preserve">Centrinių prieveiksmių vartojimas: </w:t>
      </w:r>
      <w:r w:rsidRPr="00C8108C">
        <w:rPr>
          <w:rFonts w:ascii="Times New Roman" w:hAnsi="Times New Roman" w:cs="Times New Roman"/>
          <w:b/>
          <w:sz w:val="28"/>
          <w:szCs w:val="28"/>
          <w:u w:val="single"/>
        </w:rPr>
        <w:t>psl</w:t>
      </w:r>
      <w:r w:rsidR="00D23F64" w:rsidRPr="00C8108C">
        <w:rPr>
          <w:rFonts w:ascii="Times New Roman" w:hAnsi="Times New Roman" w:cs="Times New Roman"/>
          <w:b/>
          <w:sz w:val="28"/>
          <w:szCs w:val="28"/>
          <w:u w:val="single"/>
        </w:rPr>
        <w:t>. vadovėlyje 19</w:t>
      </w:r>
    </w:p>
    <w:p w:rsidR="00DB17DB" w:rsidRDefault="00DB17DB" w:rsidP="00DB17DB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Kaip minėta, centriniai prieveiksmiai pagrindiniame ir klausiamajame sakinyje eis po veiksmažodžio (trečioje vietoje). </w:t>
      </w:r>
      <w:r w:rsidR="005E7AFF">
        <w:rPr>
          <w:rFonts w:ascii="Times New Roman" w:hAnsi="Times New Roman" w:cs="Times New Roman"/>
          <w:sz w:val="24"/>
          <w:szCs w:val="24"/>
        </w:rPr>
        <w:br/>
      </w:r>
      <w:r w:rsidRPr="00DB17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Pvz.: Sarah kommer </w:t>
      </w:r>
      <w:r w:rsidRPr="009067C7">
        <w:rPr>
          <w:rFonts w:ascii="Times New Roman" w:hAnsi="Times New Roman" w:cs="Times New Roman"/>
          <w:b/>
          <w:sz w:val="24"/>
          <w:szCs w:val="24"/>
        </w:rPr>
        <w:t xml:space="preserve">ikke </w:t>
      </w:r>
      <w:r>
        <w:rPr>
          <w:rFonts w:ascii="Times New Roman" w:hAnsi="Times New Roman" w:cs="Times New Roman"/>
          <w:sz w:val="24"/>
          <w:szCs w:val="24"/>
        </w:rPr>
        <w:t>fra Brasilien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Kommer Sahra </w:t>
      </w:r>
      <w:r w:rsidRPr="009067C7">
        <w:rPr>
          <w:rFonts w:ascii="Times New Roman" w:hAnsi="Times New Roman" w:cs="Times New Roman"/>
          <w:b/>
          <w:sz w:val="24"/>
          <w:szCs w:val="24"/>
        </w:rPr>
        <w:t xml:space="preserve">ikke </w:t>
      </w:r>
      <w:r>
        <w:rPr>
          <w:rFonts w:ascii="Times New Roman" w:hAnsi="Times New Roman" w:cs="Times New Roman"/>
          <w:sz w:val="24"/>
          <w:szCs w:val="24"/>
        </w:rPr>
        <w:t>fra Brasilien?</w:t>
      </w:r>
    </w:p>
    <w:p w:rsidR="002323B7" w:rsidRPr="00CC1482" w:rsidRDefault="00CC1482" w:rsidP="00CC1482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CC1482">
        <w:rPr>
          <w:rFonts w:ascii="Times New Roman" w:hAnsi="Times New Roman" w:cs="Times New Roman"/>
          <w:b/>
          <w:sz w:val="28"/>
          <w:szCs w:val="28"/>
        </w:rPr>
        <w:t>Trumpieji atsakymai</w:t>
      </w:r>
      <w:r w:rsidR="00A867A5">
        <w:rPr>
          <w:rFonts w:ascii="Times New Roman" w:hAnsi="Times New Roman" w:cs="Times New Roman"/>
          <w:b/>
          <w:sz w:val="28"/>
          <w:szCs w:val="28"/>
        </w:rPr>
        <w:t>:</w:t>
      </w:r>
      <w:r w:rsidRPr="00CC1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7A5">
        <w:rPr>
          <w:rFonts w:ascii="Times New Roman" w:hAnsi="Times New Roman" w:cs="Times New Roman"/>
          <w:b/>
          <w:sz w:val="28"/>
          <w:szCs w:val="28"/>
          <w:u w:val="single"/>
        </w:rPr>
        <w:t xml:space="preserve">psl. </w:t>
      </w:r>
      <w:r w:rsidR="00024709">
        <w:rPr>
          <w:rFonts w:ascii="Times New Roman" w:hAnsi="Times New Roman" w:cs="Times New Roman"/>
          <w:b/>
          <w:sz w:val="28"/>
          <w:szCs w:val="28"/>
          <w:u w:val="single"/>
        </w:rPr>
        <w:t xml:space="preserve">vadovėlyje </w:t>
      </w:r>
      <w:r w:rsidRPr="00A867A5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:rsidR="00D23F64" w:rsidRDefault="002323B7" w:rsidP="00EF5A6B">
      <w:pPr>
        <w:tabs>
          <w:tab w:val="left" w:pos="5245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trumpaisiais atsakymais galima atsakyti į bet kokį klausimą teigiamai arba neigiamai. Yra trys veiksmažodžiai, kurie naudojami tokiuose atsa</w:t>
      </w:r>
      <w:r w:rsidR="006E43B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ymuose: </w:t>
      </w:r>
      <w:r w:rsidRPr="00CC1482">
        <w:rPr>
          <w:rFonts w:ascii="Times New Roman" w:hAnsi="Times New Roman" w:cs="Times New Roman"/>
          <w:b/>
          <w:i/>
          <w:sz w:val="24"/>
          <w:szCs w:val="24"/>
        </w:rPr>
        <w:t>er</w:t>
      </w:r>
      <w:r w:rsidRPr="002323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C1482">
        <w:rPr>
          <w:rFonts w:ascii="Times New Roman" w:hAnsi="Times New Roman" w:cs="Times New Roman"/>
          <w:b/>
          <w:i/>
          <w:sz w:val="24"/>
          <w:szCs w:val="24"/>
        </w:rPr>
        <w:t>har</w:t>
      </w:r>
      <w:r w:rsidRPr="00CC14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CC1482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CC1482">
        <w:rPr>
          <w:rFonts w:ascii="Times New Roman" w:hAnsi="Times New Roman" w:cs="Times New Roman"/>
          <w:b/>
          <w:i/>
          <w:sz w:val="24"/>
          <w:szCs w:val="24"/>
          <w:lang w:val="da-DK"/>
        </w:rPr>
        <w:t>ør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(</w:t>
      </w:r>
      <w:r w:rsidRPr="002323B7">
        <w:rPr>
          <w:rFonts w:ascii="Times New Roman" w:hAnsi="Times New Roman" w:cs="Times New Roman"/>
          <w:i/>
          <w:sz w:val="24"/>
          <w:szCs w:val="24"/>
          <w:lang w:val="da-DK"/>
        </w:rPr>
        <w:t>yra, turi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ir </w:t>
      </w:r>
      <w:r w:rsidRPr="002323B7">
        <w:rPr>
          <w:rFonts w:ascii="Times New Roman" w:hAnsi="Times New Roman" w:cs="Times New Roman"/>
          <w:i/>
          <w:sz w:val="24"/>
          <w:szCs w:val="24"/>
          <w:lang w:val="da-DK"/>
        </w:rPr>
        <w:t>daro</w:t>
      </w:r>
      <w:r>
        <w:rPr>
          <w:rFonts w:ascii="Times New Roman" w:hAnsi="Times New Roman" w:cs="Times New Roman"/>
          <w:sz w:val="24"/>
          <w:szCs w:val="24"/>
          <w:lang w:val="da-DK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="00CC1482">
        <w:rPr>
          <w:rFonts w:ascii="Times New Roman" w:hAnsi="Times New Roman" w:cs="Times New Roman"/>
          <w:sz w:val="24"/>
          <w:szCs w:val="24"/>
        </w:rPr>
        <w:t>Į k</w:t>
      </w:r>
      <w:r>
        <w:rPr>
          <w:rFonts w:ascii="Times New Roman" w:hAnsi="Times New Roman" w:cs="Times New Roman"/>
          <w:sz w:val="24"/>
          <w:szCs w:val="24"/>
        </w:rPr>
        <w:t>lausim</w:t>
      </w:r>
      <w:r w:rsidR="00CC1482">
        <w:rPr>
          <w:rFonts w:ascii="Times New Roman" w:hAnsi="Times New Roman" w:cs="Times New Roman"/>
          <w:sz w:val="24"/>
          <w:szCs w:val="24"/>
        </w:rPr>
        <w:t xml:space="preserve">us su </w:t>
      </w:r>
      <w:r w:rsidR="006E43B3">
        <w:rPr>
          <w:rFonts w:ascii="Times New Roman" w:hAnsi="Times New Roman" w:cs="Times New Roman"/>
          <w:sz w:val="24"/>
          <w:szCs w:val="24"/>
        </w:rPr>
        <w:t>v</w:t>
      </w:r>
      <w:r w:rsidR="00CC1482">
        <w:rPr>
          <w:rFonts w:ascii="Times New Roman" w:hAnsi="Times New Roman" w:cs="Times New Roman"/>
          <w:sz w:val="24"/>
          <w:szCs w:val="24"/>
        </w:rPr>
        <w:t>eiksmažodžiais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482">
        <w:rPr>
          <w:rFonts w:ascii="Times New Roman" w:hAnsi="Times New Roman" w:cs="Times New Roman"/>
          <w:b/>
          <w:i/>
          <w:sz w:val="24"/>
          <w:szCs w:val="24"/>
        </w:rPr>
        <w:t>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339E">
        <w:rPr>
          <w:rFonts w:ascii="Times New Roman" w:hAnsi="Times New Roman" w:cs="Times New Roman"/>
          <w:sz w:val="24"/>
          <w:szCs w:val="24"/>
        </w:rPr>
        <w:t>ir</w:t>
      </w:r>
      <w:r w:rsidR="00CC14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482" w:rsidRPr="00CC1482">
        <w:rPr>
          <w:rFonts w:ascii="Times New Roman" w:hAnsi="Times New Roman" w:cs="Times New Roman"/>
          <w:b/>
          <w:i/>
          <w:sz w:val="24"/>
          <w:szCs w:val="24"/>
        </w:rPr>
        <w:t>har</w:t>
      </w:r>
      <w:r w:rsidR="00CC1482">
        <w:rPr>
          <w:rFonts w:ascii="Times New Roman" w:hAnsi="Times New Roman" w:cs="Times New Roman"/>
          <w:sz w:val="24"/>
          <w:szCs w:val="24"/>
        </w:rPr>
        <w:t xml:space="preserve"> atsakoma naudojant tuos pačius veiksmažodžius. </w:t>
      </w:r>
      <w:r w:rsidR="00CC1482">
        <w:rPr>
          <w:rFonts w:ascii="Times New Roman" w:hAnsi="Times New Roman" w:cs="Times New Roman"/>
          <w:sz w:val="24"/>
          <w:szCs w:val="24"/>
        </w:rPr>
        <w:br/>
      </w:r>
      <w:r w:rsidR="00CC1482">
        <w:rPr>
          <w:rFonts w:ascii="Times New Roman" w:hAnsi="Times New Roman" w:cs="Times New Roman"/>
          <w:sz w:val="24"/>
          <w:szCs w:val="24"/>
        </w:rPr>
        <w:br/>
      </w:r>
      <w:r w:rsidR="00CC1482" w:rsidRPr="00CC1482">
        <w:rPr>
          <w:rFonts w:ascii="Times New Roman" w:hAnsi="Times New Roman" w:cs="Times New Roman"/>
          <w:b/>
          <w:sz w:val="24"/>
          <w:szCs w:val="24"/>
        </w:rPr>
        <w:t xml:space="preserve">Er </w:t>
      </w:r>
      <w:r w:rsidR="00CC1482">
        <w:rPr>
          <w:rFonts w:ascii="Times New Roman" w:hAnsi="Times New Roman" w:cs="Times New Roman"/>
          <w:sz w:val="24"/>
          <w:szCs w:val="24"/>
        </w:rPr>
        <w:t>du gif</w:t>
      </w:r>
      <w:r w:rsidR="009067C7">
        <w:rPr>
          <w:rFonts w:ascii="Times New Roman" w:hAnsi="Times New Roman" w:cs="Times New Roman"/>
          <w:sz w:val="24"/>
          <w:szCs w:val="24"/>
        </w:rPr>
        <w:t>t</w:t>
      </w:r>
      <w:r w:rsidR="00CC1482">
        <w:rPr>
          <w:rFonts w:ascii="Times New Roman" w:hAnsi="Times New Roman" w:cs="Times New Roman"/>
          <w:sz w:val="24"/>
          <w:szCs w:val="24"/>
        </w:rPr>
        <w:t>?</w:t>
      </w:r>
      <w:r w:rsidR="00CC1482">
        <w:rPr>
          <w:rFonts w:ascii="Times New Roman" w:hAnsi="Times New Roman" w:cs="Times New Roman"/>
          <w:sz w:val="24"/>
          <w:szCs w:val="24"/>
        </w:rPr>
        <w:tab/>
      </w:r>
      <w:r w:rsidR="00CC1482">
        <w:rPr>
          <w:rFonts w:ascii="Times New Roman" w:hAnsi="Times New Roman" w:cs="Times New Roman"/>
          <w:sz w:val="24"/>
          <w:szCs w:val="24"/>
        </w:rPr>
        <w:tab/>
        <w:t>J</w:t>
      </w:r>
      <w:r w:rsidR="009067C7">
        <w:rPr>
          <w:rFonts w:ascii="Times New Roman" w:hAnsi="Times New Roman" w:cs="Times New Roman"/>
          <w:sz w:val="24"/>
          <w:szCs w:val="24"/>
        </w:rPr>
        <w:t>a</w:t>
      </w:r>
      <w:r w:rsidR="00CC1482">
        <w:rPr>
          <w:rFonts w:ascii="Times New Roman" w:hAnsi="Times New Roman" w:cs="Times New Roman"/>
          <w:sz w:val="24"/>
          <w:szCs w:val="24"/>
        </w:rPr>
        <w:t xml:space="preserve">, det </w:t>
      </w:r>
      <w:r w:rsidR="00CC1482" w:rsidRPr="00CC1482">
        <w:rPr>
          <w:rFonts w:ascii="Times New Roman" w:hAnsi="Times New Roman" w:cs="Times New Roman"/>
          <w:b/>
          <w:sz w:val="24"/>
          <w:szCs w:val="24"/>
        </w:rPr>
        <w:t>er</w:t>
      </w:r>
      <w:r w:rsidR="00CC1482">
        <w:rPr>
          <w:rFonts w:ascii="Times New Roman" w:hAnsi="Times New Roman" w:cs="Times New Roman"/>
          <w:sz w:val="24"/>
          <w:szCs w:val="24"/>
        </w:rPr>
        <w:t xml:space="preserve"> jeg</w:t>
      </w:r>
      <w:r w:rsidR="00CC1482">
        <w:rPr>
          <w:rFonts w:ascii="Times New Roman" w:hAnsi="Times New Roman" w:cs="Times New Roman"/>
          <w:sz w:val="24"/>
          <w:szCs w:val="24"/>
        </w:rPr>
        <w:br/>
      </w:r>
      <w:r w:rsidR="00CC1482" w:rsidRPr="00CC1482">
        <w:rPr>
          <w:rFonts w:ascii="Times New Roman" w:hAnsi="Times New Roman" w:cs="Times New Roman"/>
          <w:b/>
          <w:sz w:val="24"/>
          <w:szCs w:val="24"/>
        </w:rPr>
        <w:t>Har</w:t>
      </w:r>
      <w:r w:rsidR="00CC1482">
        <w:rPr>
          <w:rFonts w:ascii="Times New Roman" w:hAnsi="Times New Roman" w:cs="Times New Roman"/>
          <w:sz w:val="24"/>
          <w:szCs w:val="24"/>
        </w:rPr>
        <w:t xml:space="preserve"> du s</w:t>
      </w:r>
      <w:r w:rsidR="00CC1482">
        <w:rPr>
          <w:rFonts w:ascii="Times New Roman" w:hAnsi="Times New Roman" w:cs="Times New Roman"/>
          <w:sz w:val="24"/>
          <w:szCs w:val="24"/>
          <w:lang w:val="da-DK"/>
        </w:rPr>
        <w:t>øster</w:t>
      </w:r>
      <w:r w:rsidR="00CC1482" w:rsidRPr="00CC1482">
        <w:rPr>
          <w:rFonts w:ascii="Times New Roman" w:hAnsi="Times New Roman" w:cs="Times New Roman"/>
          <w:sz w:val="24"/>
          <w:szCs w:val="24"/>
          <w:lang w:val="da-DK"/>
        </w:rPr>
        <w:t>?</w:t>
      </w:r>
      <w:r w:rsidR="00CC1482" w:rsidRPr="00CC1482">
        <w:rPr>
          <w:rFonts w:ascii="Times New Roman" w:hAnsi="Times New Roman" w:cs="Times New Roman"/>
          <w:sz w:val="24"/>
          <w:szCs w:val="24"/>
          <w:lang w:val="da-DK"/>
        </w:rPr>
        <w:tab/>
      </w:r>
      <w:r w:rsidR="00CC1482" w:rsidRPr="00CC1482">
        <w:rPr>
          <w:rFonts w:ascii="Times New Roman" w:hAnsi="Times New Roman" w:cs="Times New Roman"/>
          <w:sz w:val="24"/>
          <w:szCs w:val="24"/>
          <w:lang w:val="da-DK"/>
        </w:rPr>
        <w:tab/>
        <w:t xml:space="preserve">Nej, det </w:t>
      </w:r>
      <w:r w:rsidR="00CC1482" w:rsidRPr="00CC1482">
        <w:rPr>
          <w:rFonts w:ascii="Times New Roman" w:hAnsi="Times New Roman" w:cs="Times New Roman"/>
          <w:b/>
          <w:sz w:val="24"/>
          <w:szCs w:val="24"/>
          <w:lang w:val="da-DK"/>
        </w:rPr>
        <w:t>har</w:t>
      </w:r>
      <w:r w:rsidR="00CC1482" w:rsidRPr="00CC1482">
        <w:rPr>
          <w:rFonts w:ascii="Times New Roman" w:hAnsi="Times New Roman" w:cs="Times New Roman"/>
          <w:sz w:val="24"/>
          <w:szCs w:val="24"/>
          <w:lang w:val="da-DK"/>
        </w:rPr>
        <w:t xml:space="preserve"> jeg ikke.</w:t>
      </w:r>
      <w:r w:rsidR="00CC1482">
        <w:rPr>
          <w:rFonts w:ascii="Times New Roman" w:hAnsi="Times New Roman" w:cs="Times New Roman"/>
          <w:sz w:val="24"/>
          <w:szCs w:val="24"/>
        </w:rPr>
        <w:t xml:space="preserve"> </w:t>
      </w:r>
      <w:r w:rsidR="00D23F64">
        <w:rPr>
          <w:rFonts w:ascii="Times New Roman" w:hAnsi="Times New Roman" w:cs="Times New Roman"/>
          <w:sz w:val="24"/>
          <w:szCs w:val="24"/>
        </w:rPr>
        <w:br/>
      </w:r>
    </w:p>
    <w:p w:rsidR="00375E29" w:rsidRDefault="00375E29" w:rsidP="002323B7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klausimus, kuriuose nudojami kiti veiks</w:t>
      </w:r>
      <w:r w:rsidR="00784D1B">
        <w:rPr>
          <w:rFonts w:ascii="Times New Roman" w:hAnsi="Times New Roman" w:cs="Times New Roman"/>
          <w:sz w:val="24"/>
          <w:szCs w:val="24"/>
        </w:rPr>
        <w:t>mažodžiai nusakantys konkretų veiksmą (kommer, taler, bor, g</w:t>
      </w:r>
      <w:r w:rsidR="00784D1B" w:rsidRPr="00375E29">
        <w:rPr>
          <w:rFonts w:ascii="Times New Roman" w:hAnsi="Times New Roman" w:cs="Times New Roman"/>
          <w:sz w:val="24"/>
          <w:szCs w:val="24"/>
        </w:rPr>
        <w:t>år etc</w:t>
      </w:r>
      <w:r w:rsidR="00784D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atsakoma su veiksmažodžiu </w:t>
      </w:r>
      <w:r w:rsidRPr="00FA3B68">
        <w:rPr>
          <w:rFonts w:ascii="Times New Roman" w:hAnsi="Times New Roman" w:cs="Times New Roman"/>
          <w:b/>
          <w:i/>
          <w:sz w:val="24"/>
          <w:szCs w:val="24"/>
        </w:rPr>
        <w:t>gør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reiškiantį </w:t>
      </w:r>
      <w:r>
        <w:rPr>
          <w:rFonts w:ascii="Times New Roman" w:hAnsi="Times New Roman" w:cs="Times New Roman"/>
          <w:i/>
          <w:sz w:val="24"/>
          <w:szCs w:val="24"/>
        </w:rPr>
        <w:t>dar</w:t>
      </w:r>
      <w:r w:rsidR="00FA3B68">
        <w:rPr>
          <w:rFonts w:ascii="Times New Roman" w:hAnsi="Times New Roman" w:cs="Times New Roman"/>
          <w:i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D1B" w:rsidRDefault="00375E29" w:rsidP="002323B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FA3B68">
        <w:rPr>
          <w:rFonts w:ascii="Times New Roman" w:hAnsi="Times New Roman" w:cs="Times New Roman"/>
          <w:b/>
          <w:sz w:val="24"/>
          <w:szCs w:val="24"/>
        </w:rPr>
        <w:t>Kommer</w:t>
      </w:r>
      <w:r>
        <w:rPr>
          <w:rFonts w:ascii="Times New Roman" w:hAnsi="Times New Roman" w:cs="Times New Roman"/>
          <w:sz w:val="24"/>
          <w:szCs w:val="24"/>
        </w:rPr>
        <w:t xml:space="preserve"> du fra England?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Ja, det </w:t>
      </w:r>
      <w:r w:rsidRPr="00FA3B68">
        <w:rPr>
          <w:rFonts w:ascii="Times New Roman" w:hAnsi="Times New Roman" w:cs="Times New Roman"/>
          <w:b/>
          <w:sz w:val="24"/>
          <w:szCs w:val="24"/>
        </w:rPr>
        <w:t>g</w:t>
      </w:r>
      <w:r w:rsidRPr="00FA3B68">
        <w:rPr>
          <w:rFonts w:ascii="Times New Roman" w:hAnsi="Times New Roman" w:cs="Times New Roman"/>
          <w:b/>
          <w:sz w:val="24"/>
          <w:szCs w:val="24"/>
          <w:lang w:val="da-DK"/>
        </w:rPr>
        <w:t>ør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jeg.</w:t>
      </w:r>
      <w:r>
        <w:rPr>
          <w:rFonts w:ascii="Times New Roman" w:hAnsi="Times New Roman" w:cs="Times New Roman"/>
          <w:sz w:val="24"/>
          <w:szCs w:val="24"/>
          <w:lang w:val="da-DK"/>
        </w:rPr>
        <w:br/>
      </w:r>
      <w:r w:rsidRPr="00FA3B68">
        <w:rPr>
          <w:rFonts w:ascii="Times New Roman" w:hAnsi="Times New Roman" w:cs="Times New Roman"/>
          <w:b/>
          <w:sz w:val="24"/>
          <w:szCs w:val="24"/>
          <w:lang w:val="da-DK"/>
        </w:rPr>
        <w:t>Taler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du portugisisk</w:t>
      </w:r>
      <w:r w:rsidRPr="00D305CA">
        <w:rPr>
          <w:rFonts w:ascii="Times New Roman" w:hAnsi="Times New Roman" w:cs="Times New Roman"/>
          <w:sz w:val="24"/>
          <w:szCs w:val="24"/>
          <w:lang w:val="da-DK"/>
        </w:rPr>
        <w:t>?</w:t>
      </w:r>
      <w:r w:rsidRPr="00D305CA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D305CA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D305CA">
        <w:rPr>
          <w:rFonts w:ascii="Times New Roman" w:hAnsi="Times New Roman" w:cs="Times New Roman"/>
          <w:sz w:val="24"/>
          <w:szCs w:val="24"/>
          <w:lang w:val="da-DK"/>
        </w:rPr>
        <w:tab/>
        <w:t xml:space="preserve">Nej, det </w:t>
      </w:r>
      <w:r w:rsidRPr="00D305CA">
        <w:rPr>
          <w:rFonts w:ascii="Times New Roman" w:hAnsi="Times New Roman" w:cs="Times New Roman"/>
          <w:b/>
          <w:sz w:val="24"/>
          <w:szCs w:val="24"/>
          <w:lang w:val="da-DK"/>
        </w:rPr>
        <w:t>g</w:t>
      </w:r>
      <w:r w:rsidRPr="00FA3B68">
        <w:rPr>
          <w:rFonts w:ascii="Times New Roman" w:hAnsi="Times New Roman" w:cs="Times New Roman"/>
          <w:b/>
          <w:sz w:val="24"/>
          <w:szCs w:val="24"/>
          <w:lang w:val="da-DK"/>
        </w:rPr>
        <w:t>ør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jeg ikke.</w:t>
      </w:r>
      <w:r w:rsidRPr="00375E29">
        <w:rPr>
          <w:rFonts w:ascii="Times New Roman" w:hAnsi="Times New Roman" w:cs="Times New Roman"/>
          <w:i/>
          <w:sz w:val="24"/>
          <w:szCs w:val="24"/>
        </w:rPr>
        <w:br/>
      </w:r>
    </w:p>
    <w:p w:rsidR="00F8110E" w:rsidRDefault="00F8110E" w:rsidP="00DB17DB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323F9" w:rsidRPr="00BC60C0" w:rsidRDefault="00D305CA" w:rsidP="00DB17D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BC60C0">
        <w:rPr>
          <w:rFonts w:ascii="Times New Roman" w:hAnsi="Times New Roman" w:cs="Times New Roman"/>
          <w:b/>
          <w:sz w:val="28"/>
          <w:szCs w:val="28"/>
        </w:rPr>
        <w:t>Žodynėlis:</w:t>
      </w:r>
    </w:p>
    <w:p w:rsidR="00D305CA" w:rsidRPr="008F6248" w:rsidRDefault="00D305CA" w:rsidP="00DB17DB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5806A7" w:rsidRPr="008F6248" w:rsidRDefault="005806A7" w:rsidP="00A35F7D">
      <w:pPr>
        <w:rPr>
          <w:rFonts w:ascii="Times New Roman" w:hAnsi="Times New Roman" w:cs="Times New Roman"/>
          <w:sz w:val="24"/>
          <w:szCs w:val="24"/>
        </w:rPr>
        <w:sectPr w:rsidR="005806A7" w:rsidRPr="008F6248" w:rsidSect="00EF5A6B">
          <w:pgSz w:w="11906" w:h="16838"/>
          <w:pgMar w:top="993" w:right="282" w:bottom="1134" w:left="567" w:header="567" w:footer="567" w:gutter="0"/>
          <w:cols w:space="1296"/>
          <w:docGrid w:linePitch="360"/>
        </w:sectPr>
      </w:pPr>
    </w:p>
    <w:p w:rsidR="00563E61" w:rsidRDefault="008F6248" w:rsidP="00563E61">
      <w:pPr>
        <w:ind w:left="284"/>
        <w:rPr>
          <w:rFonts w:ascii="Times New Roman" w:hAnsi="Times New Roman" w:cs="Times New Roman"/>
          <w:b/>
          <w:sz w:val="28"/>
          <w:szCs w:val="28"/>
        </w:rPr>
        <w:sectPr w:rsidR="00563E61" w:rsidSect="000C1DF5">
          <w:type w:val="continuous"/>
          <w:pgSz w:w="11906" w:h="16838"/>
          <w:pgMar w:top="993" w:right="567" w:bottom="1134" w:left="567" w:header="567" w:footer="567" w:gutter="0"/>
          <w:cols w:num="2" w:space="568"/>
          <w:docGrid w:linePitch="360"/>
        </w:sectPr>
      </w:pPr>
      <w:r w:rsidRPr="008F6248">
        <w:rPr>
          <w:rFonts w:ascii="Times New Roman" w:hAnsi="Times New Roman" w:cs="Times New Roman"/>
          <w:sz w:val="24"/>
          <w:szCs w:val="24"/>
        </w:rPr>
        <w:t>h</w:t>
      </w:r>
      <w:r w:rsidR="00D305CA" w:rsidRPr="008F6248">
        <w:rPr>
          <w:rFonts w:ascii="Times New Roman" w:hAnsi="Times New Roman" w:cs="Times New Roman"/>
          <w:sz w:val="24"/>
          <w:szCs w:val="24"/>
        </w:rPr>
        <w:t>ave</w:t>
      </w:r>
      <w:r w:rsidRPr="008F6248">
        <w:rPr>
          <w:rFonts w:ascii="Times New Roman" w:hAnsi="Times New Roman" w:cs="Times New Roman"/>
          <w:sz w:val="24"/>
          <w:szCs w:val="24"/>
        </w:rPr>
        <w:t>, har</w:t>
      </w:r>
      <w:r w:rsidR="00D305CA" w:rsidRPr="008F6248">
        <w:rPr>
          <w:rFonts w:ascii="Times New Roman" w:hAnsi="Times New Roman" w:cs="Times New Roman"/>
          <w:sz w:val="24"/>
          <w:szCs w:val="24"/>
        </w:rPr>
        <w:tab/>
      </w:r>
      <w:r w:rsidR="00D305CA" w:rsidRPr="008F6248">
        <w:rPr>
          <w:rFonts w:ascii="Times New Roman" w:hAnsi="Times New Roman" w:cs="Times New Roman"/>
          <w:sz w:val="24"/>
          <w:szCs w:val="24"/>
        </w:rPr>
        <w:tab/>
        <w:t>turėti, turi (pagalb</w:t>
      </w:r>
      <w:r w:rsidRPr="008F6248">
        <w:rPr>
          <w:rFonts w:ascii="Times New Roman" w:hAnsi="Times New Roman" w:cs="Times New Roman"/>
          <w:sz w:val="24"/>
          <w:szCs w:val="24"/>
        </w:rPr>
        <w:t>inis</w:t>
      </w:r>
      <w:r w:rsidR="00D305CA" w:rsidRPr="008F6248">
        <w:rPr>
          <w:rFonts w:ascii="Times New Roman" w:hAnsi="Times New Roman" w:cs="Times New Roman"/>
          <w:sz w:val="24"/>
          <w:szCs w:val="24"/>
        </w:rPr>
        <w:t xml:space="preserve"> veiksmažodis)</w:t>
      </w:r>
      <w:r w:rsidR="00D305CA" w:rsidRPr="008F6248">
        <w:rPr>
          <w:rFonts w:ascii="Times New Roman" w:hAnsi="Times New Roman" w:cs="Times New Roman"/>
          <w:sz w:val="24"/>
          <w:szCs w:val="24"/>
        </w:rPr>
        <w:br/>
        <w:t>være</w:t>
      </w:r>
      <w:r w:rsidR="00FA6C14">
        <w:rPr>
          <w:rFonts w:ascii="Times New Roman" w:hAnsi="Times New Roman" w:cs="Times New Roman"/>
          <w:sz w:val="24"/>
          <w:szCs w:val="24"/>
        </w:rPr>
        <w:t xml:space="preserve">, </w:t>
      </w:r>
      <w:r w:rsidR="00D305CA" w:rsidRPr="008F6248">
        <w:rPr>
          <w:rFonts w:ascii="Times New Roman" w:hAnsi="Times New Roman" w:cs="Times New Roman"/>
          <w:sz w:val="24"/>
          <w:szCs w:val="24"/>
        </w:rPr>
        <w:t>er</w:t>
      </w:r>
      <w:r w:rsidR="00D305CA" w:rsidRPr="008F6248">
        <w:rPr>
          <w:rFonts w:ascii="Times New Roman" w:hAnsi="Times New Roman" w:cs="Times New Roman"/>
          <w:sz w:val="24"/>
          <w:szCs w:val="24"/>
        </w:rPr>
        <w:tab/>
      </w:r>
      <w:r w:rsidR="00D305CA" w:rsidRPr="008F6248">
        <w:rPr>
          <w:rFonts w:ascii="Times New Roman" w:hAnsi="Times New Roman" w:cs="Times New Roman"/>
          <w:sz w:val="24"/>
          <w:szCs w:val="24"/>
        </w:rPr>
        <w:tab/>
        <w:t>būti, yra (</w:t>
      </w:r>
      <w:r w:rsidRPr="008F6248">
        <w:rPr>
          <w:rFonts w:ascii="Times New Roman" w:hAnsi="Times New Roman" w:cs="Times New Roman"/>
          <w:sz w:val="24"/>
          <w:szCs w:val="24"/>
        </w:rPr>
        <w:t xml:space="preserve">pagalbinis </w:t>
      </w:r>
      <w:r w:rsidR="00D305CA" w:rsidRPr="008F6248">
        <w:rPr>
          <w:rFonts w:ascii="Times New Roman" w:hAnsi="Times New Roman" w:cs="Times New Roman"/>
          <w:sz w:val="24"/>
          <w:szCs w:val="24"/>
        </w:rPr>
        <w:t>veiksmažodis</w:t>
      </w:r>
      <w:r w:rsidR="00D305CA" w:rsidRPr="00D305CA">
        <w:rPr>
          <w:rFonts w:ascii="Times New Roman" w:hAnsi="Times New Roman" w:cs="Times New Roman"/>
          <w:sz w:val="24"/>
          <w:szCs w:val="24"/>
        </w:rPr>
        <w:t>)</w:t>
      </w:r>
      <w:r w:rsidR="00D305CA" w:rsidRPr="00D305CA">
        <w:rPr>
          <w:rFonts w:ascii="Times New Roman" w:hAnsi="Times New Roman" w:cs="Times New Roman"/>
          <w:sz w:val="24"/>
          <w:szCs w:val="24"/>
        </w:rPr>
        <w:br/>
      </w:r>
      <w:r w:rsidR="00D305CA" w:rsidRPr="008F6248">
        <w:rPr>
          <w:rFonts w:ascii="Times New Roman" w:hAnsi="Times New Roman" w:cs="Times New Roman"/>
          <w:sz w:val="24"/>
          <w:szCs w:val="24"/>
        </w:rPr>
        <w:t>stuen</w:t>
      </w:r>
      <w:r w:rsidR="00D305CA" w:rsidRPr="008F6248">
        <w:rPr>
          <w:rFonts w:ascii="Times New Roman" w:hAnsi="Times New Roman" w:cs="Times New Roman"/>
          <w:sz w:val="24"/>
          <w:szCs w:val="24"/>
        </w:rPr>
        <w:tab/>
      </w:r>
      <w:r w:rsidR="00D305CA" w:rsidRPr="008F6248">
        <w:rPr>
          <w:rFonts w:ascii="Times New Roman" w:hAnsi="Times New Roman" w:cs="Times New Roman"/>
          <w:sz w:val="24"/>
          <w:szCs w:val="24"/>
        </w:rPr>
        <w:tab/>
        <w:t>pirmas aukštas</w:t>
      </w:r>
      <w:r w:rsidR="00D305CA" w:rsidRPr="008F6248">
        <w:rPr>
          <w:rFonts w:ascii="Times New Roman" w:hAnsi="Times New Roman" w:cs="Times New Roman"/>
          <w:sz w:val="24"/>
          <w:szCs w:val="24"/>
        </w:rPr>
        <w:br/>
        <w:t>alene</w:t>
      </w:r>
      <w:r w:rsidR="00D305CA" w:rsidRPr="008F6248">
        <w:rPr>
          <w:rFonts w:ascii="Times New Roman" w:hAnsi="Times New Roman" w:cs="Times New Roman"/>
          <w:sz w:val="24"/>
          <w:szCs w:val="24"/>
        </w:rPr>
        <w:tab/>
      </w:r>
      <w:r w:rsidR="00D305CA" w:rsidRPr="008F6248">
        <w:rPr>
          <w:rFonts w:ascii="Times New Roman" w:hAnsi="Times New Roman" w:cs="Times New Roman"/>
          <w:sz w:val="24"/>
          <w:szCs w:val="24"/>
        </w:rPr>
        <w:tab/>
        <w:t>vienas/viena</w:t>
      </w:r>
      <w:r w:rsidR="00D305CA" w:rsidRPr="008F6248">
        <w:rPr>
          <w:rFonts w:ascii="Times New Roman" w:hAnsi="Times New Roman" w:cs="Times New Roman"/>
          <w:sz w:val="24"/>
          <w:szCs w:val="24"/>
        </w:rPr>
        <w:br/>
      </w:r>
      <w:r w:rsidR="004F3C79" w:rsidRPr="008F6248">
        <w:rPr>
          <w:rFonts w:ascii="Times New Roman" w:hAnsi="Times New Roman" w:cs="Times New Roman"/>
          <w:sz w:val="24"/>
          <w:szCs w:val="24"/>
        </w:rPr>
        <w:t>en veninde</w:t>
      </w:r>
      <w:r w:rsidR="004F3C79" w:rsidRPr="008F6248">
        <w:rPr>
          <w:rFonts w:ascii="Times New Roman" w:hAnsi="Times New Roman" w:cs="Times New Roman"/>
          <w:sz w:val="24"/>
          <w:szCs w:val="24"/>
        </w:rPr>
        <w:tab/>
        <w:t>draugė</w:t>
      </w:r>
      <w:r w:rsidR="004F3C79" w:rsidRPr="008F6248">
        <w:rPr>
          <w:rFonts w:ascii="Times New Roman" w:hAnsi="Times New Roman" w:cs="Times New Roman"/>
          <w:sz w:val="24"/>
          <w:szCs w:val="24"/>
        </w:rPr>
        <w:br/>
        <w:t>forstår</w:t>
      </w:r>
      <w:r w:rsidR="004F3C79" w:rsidRPr="004F3C79">
        <w:rPr>
          <w:rFonts w:ascii="Times New Roman" w:hAnsi="Times New Roman" w:cs="Times New Roman"/>
          <w:sz w:val="24"/>
          <w:szCs w:val="24"/>
        </w:rPr>
        <w:tab/>
      </w:r>
      <w:r w:rsidR="004F3C79" w:rsidRPr="004F3C79">
        <w:rPr>
          <w:rFonts w:ascii="Times New Roman" w:hAnsi="Times New Roman" w:cs="Times New Roman"/>
          <w:sz w:val="24"/>
          <w:szCs w:val="24"/>
        </w:rPr>
        <w:tab/>
        <w:t>supranta</w:t>
      </w:r>
      <w:r w:rsidR="004F3C79" w:rsidRPr="004F3C79">
        <w:rPr>
          <w:rFonts w:ascii="Times New Roman" w:hAnsi="Times New Roman" w:cs="Times New Roman"/>
          <w:sz w:val="24"/>
          <w:szCs w:val="24"/>
        </w:rPr>
        <w:br/>
        <w:t>kun</w:t>
      </w:r>
      <w:r w:rsidR="004F3C79" w:rsidRPr="004F3C79">
        <w:rPr>
          <w:rFonts w:ascii="Times New Roman" w:hAnsi="Times New Roman" w:cs="Times New Roman"/>
          <w:sz w:val="24"/>
          <w:szCs w:val="24"/>
        </w:rPr>
        <w:tab/>
      </w:r>
      <w:r w:rsidR="004F3C79" w:rsidRPr="004F3C79">
        <w:rPr>
          <w:rFonts w:ascii="Times New Roman" w:hAnsi="Times New Roman" w:cs="Times New Roman"/>
          <w:sz w:val="24"/>
          <w:szCs w:val="24"/>
        </w:rPr>
        <w:tab/>
        <w:t xml:space="preserve">tik </w:t>
      </w:r>
      <w:r w:rsidR="004F3C79">
        <w:rPr>
          <w:rFonts w:ascii="Times New Roman" w:hAnsi="Times New Roman" w:cs="Times New Roman"/>
          <w:sz w:val="24"/>
          <w:szCs w:val="24"/>
        </w:rPr>
        <w:t>(</w:t>
      </w:r>
      <w:r w:rsidR="004F3C79" w:rsidRPr="004F3C79">
        <w:rPr>
          <w:rFonts w:ascii="Times New Roman" w:hAnsi="Times New Roman" w:cs="Times New Roman"/>
          <w:sz w:val="24"/>
          <w:szCs w:val="24"/>
        </w:rPr>
        <w:t>CA</w:t>
      </w:r>
      <w:r w:rsidR="004F3C79">
        <w:rPr>
          <w:rFonts w:ascii="Times New Roman" w:hAnsi="Times New Roman" w:cs="Times New Roman"/>
          <w:sz w:val="24"/>
          <w:szCs w:val="24"/>
        </w:rPr>
        <w:t>)</w:t>
      </w:r>
      <w:r w:rsidR="009B3685">
        <w:rPr>
          <w:rFonts w:ascii="Times New Roman" w:hAnsi="Times New Roman" w:cs="Times New Roman"/>
          <w:sz w:val="24"/>
          <w:szCs w:val="24"/>
        </w:rPr>
        <w:br/>
        <w:t>en pige</w:t>
      </w:r>
      <w:r w:rsidR="009B3685">
        <w:rPr>
          <w:rFonts w:ascii="Times New Roman" w:hAnsi="Times New Roman" w:cs="Times New Roman"/>
          <w:sz w:val="24"/>
          <w:szCs w:val="24"/>
        </w:rPr>
        <w:tab/>
      </w:r>
      <w:r w:rsidR="009B3685">
        <w:rPr>
          <w:rFonts w:ascii="Times New Roman" w:hAnsi="Times New Roman" w:cs="Times New Roman"/>
          <w:sz w:val="24"/>
          <w:szCs w:val="24"/>
        </w:rPr>
        <w:tab/>
        <w:t>mergaitė</w:t>
      </w:r>
      <w:r w:rsidR="009B3685">
        <w:rPr>
          <w:rFonts w:ascii="Times New Roman" w:hAnsi="Times New Roman" w:cs="Times New Roman"/>
          <w:sz w:val="24"/>
          <w:szCs w:val="24"/>
        </w:rPr>
        <w:br/>
        <w:t>en dreng</w:t>
      </w:r>
      <w:r w:rsidR="009B3685">
        <w:rPr>
          <w:rFonts w:ascii="Times New Roman" w:hAnsi="Times New Roman" w:cs="Times New Roman"/>
          <w:sz w:val="24"/>
          <w:szCs w:val="24"/>
        </w:rPr>
        <w:tab/>
      </w:r>
      <w:r w:rsidR="009B3685">
        <w:rPr>
          <w:rFonts w:ascii="Times New Roman" w:hAnsi="Times New Roman" w:cs="Times New Roman"/>
          <w:sz w:val="24"/>
          <w:szCs w:val="24"/>
        </w:rPr>
        <w:tab/>
        <w:t>berniukas</w:t>
      </w:r>
      <w:r w:rsidR="009B3685">
        <w:rPr>
          <w:rFonts w:ascii="Times New Roman" w:hAnsi="Times New Roman" w:cs="Times New Roman"/>
          <w:sz w:val="24"/>
          <w:szCs w:val="24"/>
        </w:rPr>
        <w:br/>
        <w:t>hal</w:t>
      </w:r>
      <w:r w:rsidR="007313B8">
        <w:rPr>
          <w:rFonts w:ascii="Times New Roman" w:hAnsi="Times New Roman" w:cs="Times New Roman"/>
          <w:sz w:val="24"/>
          <w:szCs w:val="24"/>
        </w:rPr>
        <w:t>v</w:t>
      </w:r>
      <w:r w:rsidR="009B3685">
        <w:rPr>
          <w:rFonts w:ascii="Times New Roman" w:hAnsi="Times New Roman" w:cs="Times New Roman"/>
          <w:sz w:val="24"/>
          <w:szCs w:val="24"/>
        </w:rPr>
        <w:t>andet</w:t>
      </w:r>
      <w:r w:rsidR="009B3685">
        <w:rPr>
          <w:rFonts w:ascii="Times New Roman" w:hAnsi="Times New Roman" w:cs="Times New Roman"/>
          <w:sz w:val="24"/>
          <w:szCs w:val="24"/>
        </w:rPr>
        <w:tab/>
      </w:r>
      <w:r w:rsidR="009B3685">
        <w:rPr>
          <w:rFonts w:ascii="Times New Roman" w:hAnsi="Times New Roman" w:cs="Times New Roman"/>
          <w:sz w:val="24"/>
          <w:szCs w:val="24"/>
        </w:rPr>
        <w:tab/>
        <w:t>pusantro</w:t>
      </w:r>
      <w:r w:rsidR="009B3685">
        <w:rPr>
          <w:rFonts w:ascii="Times New Roman" w:hAnsi="Times New Roman" w:cs="Times New Roman"/>
          <w:sz w:val="24"/>
          <w:szCs w:val="24"/>
        </w:rPr>
        <w:br/>
        <w:t>k</w:t>
      </w:r>
      <w:r w:rsidR="007313B8">
        <w:rPr>
          <w:rFonts w:ascii="Times New Roman" w:hAnsi="Times New Roman" w:cs="Times New Roman"/>
          <w:sz w:val="24"/>
          <w:szCs w:val="24"/>
        </w:rPr>
        <w:t>æreste</w:t>
      </w:r>
      <w:r w:rsidR="007313B8">
        <w:rPr>
          <w:rFonts w:ascii="Times New Roman" w:hAnsi="Times New Roman" w:cs="Times New Roman"/>
          <w:sz w:val="24"/>
          <w:szCs w:val="24"/>
        </w:rPr>
        <w:tab/>
      </w:r>
      <w:r w:rsidR="007313B8">
        <w:rPr>
          <w:rFonts w:ascii="Times New Roman" w:hAnsi="Times New Roman" w:cs="Times New Roman"/>
          <w:sz w:val="24"/>
          <w:szCs w:val="24"/>
        </w:rPr>
        <w:tab/>
        <w:t>mylimasis</w:t>
      </w:r>
      <w:r w:rsidR="009B3685" w:rsidRPr="009B3685">
        <w:rPr>
          <w:rFonts w:ascii="Times New Roman" w:hAnsi="Times New Roman" w:cs="Times New Roman"/>
          <w:sz w:val="24"/>
          <w:szCs w:val="24"/>
        </w:rPr>
        <w:t>, mylimoji</w:t>
      </w:r>
      <w:r w:rsidR="004F3C79" w:rsidRPr="004F3C79">
        <w:rPr>
          <w:rFonts w:ascii="Times New Roman" w:hAnsi="Times New Roman" w:cs="Times New Roman"/>
          <w:sz w:val="24"/>
          <w:szCs w:val="24"/>
        </w:rPr>
        <w:br/>
      </w:r>
      <w:r w:rsidR="009B3685">
        <w:rPr>
          <w:rFonts w:ascii="Times New Roman" w:hAnsi="Times New Roman" w:cs="Times New Roman"/>
          <w:sz w:val="24"/>
          <w:szCs w:val="24"/>
        </w:rPr>
        <w:t>en sygeplejerske</w:t>
      </w:r>
      <w:r w:rsidR="009B3685">
        <w:rPr>
          <w:rFonts w:ascii="Times New Roman" w:hAnsi="Times New Roman" w:cs="Times New Roman"/>
          <w:sz w:val="24"/>
          <w:szCs w:val="24"/>
        </w:rPr>
        <w:tab/>
        <w:t>sesel</w:t>
      </w:r>
      <w:r w:rsidR="009B3685" w:rsidRPr="008F070B">
        <w:rPr>
          <w:rFonts w:ascii="Times New Roman" w:hAnsi="Times New Roman" w:cs="Times New Roman"/>
          <w:sz w:val="24"/>
          <w:szCs w:val="24"/>
        </w:rPr>
        <w:t>ė</w:t>
      </w:r>
      <w:r w:rsidR="009B3685" w:rsidRPr="008F070B">
        <w:rPr>
          <w:rFonts w:ascii="Times New Roman" w:hAnsi="Times New Roman" w:cs="Times New Roman"/>
          <w:sz w:val="24"/>
          <w:szCs w:val="24"/>
        </w:rPr>
        <w:br/>
      </w:r>
      <w:r w:rsidR="009B3685" w:rsidRPr="008F070B">
        <w:rPr>
          <w:rFonts w:ascii="Times New Roman" w:hAnsi="Times New Roman" w:cs="Times New Roman"/>
          <w:sz w:val="24"/>
          <w:szCs w:val="24"/>
        </w:rPr>
        <w:t>et sygehus</w:t>
      </w:r>
      <w:r w:rsidR="009B3685" w:rsidRPr="008F070B">
        <w:rPr>
          <w:rFonts w:ascii="Times New Roman" w:hAnsi="Times New Roman" w:cs="Times New Roman"/>
          <w:sz w:val="24"/>
          <w:szCs w:val="24"/>
        </w:rPr>
        <w:tab/>
      </w:r>
      <w:r w:rsidR="009B3685" w:rsidRPr="008F070B">
        <w:rPr>
          <w:rFonts w:ascii="Times New Roman" w:hAnsi="Times New Roman" w:cs="Times New Roman"/>
          <w:sz w:val="24"/>
          <w:szCs w:val="24"/>
        </w:rPr>
        <w:tab/>
        <w:t>ligoninė</w:t>
      </w:r>
      <w:r w:rsidR="009B3685" w:rsidRPr="008F070B">
        <w:rPr>
          <w:rFonts w:ascii="Times New Roman" w:hAnsi="Times New Roman" w:cs="Times New Roman"/>
          <w:sz w:val="24"/>
          <w:szCs w:val="24"/>
        </w:rPr>
        <w:br/>
      </w:r>
      <w:r w:rsidR="001C0C68" w:rsidRPr="008F070B">
        <w:rPr>
          <w:rFonts w:ascii="Times New Roman" w:hAnsi="Times New Roman" w:cs="Times New Roman"/>
          <w:sz w:val="24"/>
          <w:szCs w:val="24"/>
        </w:rPr>
        <w:t>et arbejde</w:t>
      </w:r>
      <w:r w:rsidR="001C0C68" w:rsidRPr="008F070B">
        <w:rPr>
          <w:rFonts w:ascii="Times New Roman" w:hAnsi="Times New Roman" w:cs="Times New Roman"/>
          <w:sz w:val="24"/>
          <w:szCs w:val="24"/>
        </w:rPr>
        <w:tab/>
      </w:r>
      <w:r w:rsidR="001C0C68" w:rsidRPr="008F070B">
        <w:rPr>
          <w:rFonts w:ascii="Times New Roman" w:hAnsi="Times New Roman" w:cs="Times New Roman"/>
          <w:sz w:val="24"/>
          <w:szCs w:val="24"/>
        </w:rPr>
        <w:tab/>
        <w:t>darbas</w:t>
      </w:r>
      <w:r w:rsidR="002E4740" w:rsidRPr="008F070B">
        <w:rPr>
          <w:rFonts w:ascii="Times New Roman" w:hAnsi="Times New Roman" w:cs="Times New Roman"/>
          <w:sz w:val="24"/>
          <w:szCs w:val="24"/>
        </w:rPr>
        <w:br/>
        <w:t>hver dag</w:t>
      </w:r>
      <w:r w:rsidR="002E4740" w:rsidRPr="008F070B">
        <w:rPr>
          <w:rFonts w:ascii="Times New Roman" w:hAnsi="Times New Roman" w:cs="Times New Roman"/>
          <w:sz w:val="24"/>
          <w:szCs w:val="24"/>
        </w:rPr>
        <w:tab/>
      </w:r>
      <w:r w:rsidR="002E4740" w:rsidRPr="008F070B">
        <w:rPr>
          <w:rFonts w:ascii="Times New Roman" w:hAnsi="Times New Roman" w:cs="Times New Roman"/>
          <w:sz w:val="24"/>
          <w:szCs w:val="24"/>
        </w:rPr>
        <w:tab/>
        <w:t>kiekviena diena</w:t>
      </w:r>
      <w:r w:rsidR="002E4740" w:rsidRPr="008F070B">
        <w:rPr>
          <w:rFonts w:ascii="Times New Roman" w:hAnsi="Times New Roman" w:cs="Times New Roman"/>
          <w:sz w:val="24"/>
          <w:szCs w:val="24"/>
        </w:rPr>
        <w:br/>
        <w:t>tager</w:t>
      </w:r>
      <w:r w:rsidR="002E4740" w:rsidRPr="008F070B">
        <w:rPr>
          <w:rFonts w:ascii="Times New Roman" w:hAnsi="Times New Roman" w:cs="Times New Roman"/>
          <w:sz w:val="24"/>
          <w:szCs w:val="24"/>
        </w:rPr>
        <w:tab/>
      </w:r>
      <w:r w:rsidR="002E4740" w:rsidRPr="008F070B">
        <w:rPr>
          <w:rFonts w:ascii="Times New Roman" w:hAnsi="Times New Roman" w:cs="Times New Roman"/>
          <w:sz w:val="24"/>
          <w:szCs w:val="24"/>
        </w:rPr>
        <w:tab/>
        <w:t>imti</w:t>
      </w:r>
      <w:r w:rsidR="00F24A83" w:rsidRPr="008F070B">
        <w:rPr>
          <w:rFonts w:ascii="Times New Roman" w:hAnsi="Times New Roman" w:cs="Times New Roman"/>
          <w:sz w:val="24"/>
          <w:szCs w:val="24"/>
        </w:rPr>
        <w:t>,</w:t>
      </w:r>
      <w:r w:rsidR="002E4740" w:rsidRPr="008F070B">
        <w:rPr>
          <w:rFonts w:ascii="Times New Roman" w:hAnsi="Times New Roman" w:cs="Times New Roman"/>
          <w:sz w:val="24"/>
          <w:szCs w:val="24"/>
        </w:rPr>
        <w:t xml:space="preserve"> </w:t>
      </w:r>
      <w:r w:rsidR="00F24A83" w:rsidRPr="008F070B">
        <w:rPr>
          <w:rFonts w:ascii="Times New Roman" w:hAnsi="Times New Roman" w:cs="Times New Roman"/>
          <w:sz w:val="24"/>
          <w:szCs w:val="24"/>
        </w:rPr>
        <w:t>užtrunka</w:t>
      </w:r>
      <w:r w:rsidR="00016D2E" w:rsidRPr="008F070B">
        <w:rPr>
          <w:rFonts w:ascii="Times New Roman" w:hAnsi="Times New Roman" w:cs="Times New Roman"/>
          <w:sz w:val="24"/>
          <w:szCs w:val="24"/>
        </w:rPr>
        <w:br/>
        <w:t>lære</w:t>
      </w:r>
      <w:r w:rsidR="00016D2E" w:rsidRPr="008F070B">
        <w:rPr>
          <w:rFonts w:ascii="Times New Roman" w:hAnsi="Times New Roman" w:cs="Times New Roman"/>
          <w:sz w:val="24"/>
          <w:szCs w:val="24"/>
        </w:rPr>
        <w:tab/>
      </w:r>
      <w:r w:rsidR="00016D2E" w:rsidRPr="008F070B">
        <w:rPr>
          <w:rFonts w:ascii="Times New Roman" w:hAnsi="Times New Roman" w:cs="Times New Roman"/>
          <w:sz w:val="24"/>
          <w:szCs w:val="24"/>
        </w:rPr>
        <w:tab/>
        <w:t>mokytis</w:t>
      </w:r>
      <w:r w:rsidR="006F26A6" w:rsidRPr="008F070B">
        <w:rPr>
          <w:rFonts w:ascii="Times New Roman" w:hAnsi="Times New Roman" w:cs="Times New Roman"/>
          <w:sz w:val="24"/>
          <w:szCs w:val="24"/>
        </w:rPr>
        <w:br/>
        <w:t>mere</w:t>
      </w:r>
      <w:r w:rsidR="006F26A6" w:rsidRPr="008F070B">
        <w:rPr>
          <w:rFonts w:ascii="Times New Roman" w:hAnsi="Times New Roman" w:cs="Times New Roman"/>
          <w:sz w:val="24"/>
          <w:szCs w:val="24"/>
        </w:rPr>
        <w:tab/>
      </w:r>
      <w:r w:rsidR="006F26A6" w:rsidRPr="008F070B">
        <w:rPr>
          <w:rFonts w:ascii="Times New Roman" w:hAnsi="Times New Roman" w:cs="Times New Roman"/>
          <w:sz w:val="24"/>
          <w:szCs w:val="24"/>
        </w:rPr>
        <w:tab/>
        <w:t>daugiau</w:t>
      </w:r>
      <w:r w:rsidR="006F26A6" w:rsidRPr="008F070B">
        <w:rPr>
          <w:rFonts w:ascii="Times New Roman" w:hAnsi="Times New Roman" w:cs="Times New Roman"/>
          <w:sz w:val="24"/>
          <w:szCs w:val="24"/>
        </w:rPr>
        <w:br/>
        <w:t>kan godt lide</w:t>
      </w:r>
      <w:r w:rsidR="006F26A6" w:rsidRPr="008F070B">
        <w:rPr>
          <w:rFonts w:ascii="Times New Roman" w:hAnsi="Times New Roman" w:cs="Times New Roman"/>
          <w:sz w:val="24"/>
          <w:szCs w:val="24"/>
        </w:rPr>
        <w:tab/>
        <w:t>mėgsta</w:t>
      </w:r>
      <w:r w:rsidR="006F26A6" w:rsidRPr="008F070B">
        <w:rPr>
          <w:rFonts w:ascii="Times New Roman" w:hAnsi="Times New Roman" w:cs="Times New Roman"/>
          <w:sz w:val="24"/>
          <w:szCs w:val="24"/>
        </w:rPr>
        <w:br/>
        <w:t>vejret</w:t>
      </w:r>
      <w:r w:rsidR="006F26A6" w:rsidRPr="008F070B">
        <w:rPr>
          <w:rFonts w:ascii="Times New Roman" w:hAnsi="Times New Roman" w:cs="Times New Roman"/>
          <w:sz w:val="24"/>
          <w:szCs w:val="24"/>
        </w:rPr>
        <w:tab/>
      </w:r>
      <w:r w:rsidR="006F26A6" w:rsidRPr="008F070B">
        <w:rPr>
          <w:rFonts w:ascii="Times New Roman" w:hAnsi="Times New Roman" w:cs="Times New Roman"/>
          <w:sz w:val="24"/>
          <w:szCs w:val="24"/>
        </w:rPr>
        <w:tab/>
        <w:t>oras</w:t>
      </w:r>
      <w:r w:rsidR="006F26A6" w:rsidRPr="008F070B">
        <w:rPr>
          <w:rFonts w:ascii="Times New Roman" w:hAnsi="Times New Roman" w:cs="Times New Roman"/>
          <w:sz w:val="24"/>
          <w:szCs w:val="24"/>
        </w:rPr>
        <w:br/>
        <w:t>hader</w:t>
      </w:r>
      <w:r w:rsidR="006F26A6" w:rsidRPr="008F070B">
        <w:rPr>
          <w:rFonts w:ascii="Times New Roman" w:hAnsi="Times New Roman" w:cs="Times New Roman"/>
          <w:sz w:val="24"/>
          <w:szCs w:val="24"/>
        </w:rPr>
        <w:tab/>
      </w:r>
      <w:r w:rsidR="006F26A6" w:rsidRPr="008F070B">
        <w:rPr>
          <w:rFonts w:ascii="Times New Roman" w:hAnsi="Times New Roman" w:cs="Times New Roman"/>
          <w:sz w:val="24"/>
          <w:szCs w:val="24"/>
        </w:rPr>
        <w:tab/>
        <w:t>nekenčia</w:t>
      </w:r>
      <w:r w:rsidR="009A0F05" w:rsidRPr="008F070B">
        <w:rPr>
          <w:rFonts w:ascii="Times New Roman" w:hAnsi="Times New Roman" w:cs="Times New Roman"/>
          <w:sz w:val="24"/>
          <w:szCs w:val="24"/>
        </w:rPr>
        <w:br/>
        <w:t>regnvejr</w:t>
      </w:r>
      <w:r w:rsidR="009A0F05" w:rsidRPr="008F070B">
        <w:rPr>
          <w:rFonts w:ascii="Times New Roman" w:hAnsi="Times New Roman" w:cs="Times New Roman"/>
          <w:sz w:val="24"/>
          <w:szCs w:val="24"/>
        </w:rPr>
        <w:tab/>
      </w:r>
      <w:r w:rsidR="009A0F05" w:rsidRPr="008F070B">
        <w:rPr>
          <w:rFonts w:ascii="Times New Roman" w:hAnsi="Times New Roman" w:cs="Times New Roman"/>
          <w:sz w:val="24"/>
          <w:szCs w:val="24"/>
        </w:rPr>
        <w:tab/>
        <w:t>lietingas oras</w:t>
      </w:r>
      <w:r w:rsidR="008F070B">
        <w:rPr>
          <w:rFonts w:ascii="Times New Roman" w:hAnsi="Times New Roman" w:cs="Times New Roman"/>
          <w:sz w:val="24"/>
          <w:szCs w:val="24"/>
        </w:rPr>
        <w:br/>
        <w:t>laver</w:t>
      </w:r>
      <w:r w:rsidR="008F070B">
        <w:rPr>
          <w:rFonts w:ascii="Times New Roman" w:hAnsi="Times New Roman" w:cs="Times New Roman"/>
          <w:sz w:val="24"/>
          <w:szCs w:val="24"/>
        </w:rPr>
        <w:tab/>
      </w:r>
      <w:r w:rsidR="008F070B">
        <w:rPr>
          <w:rFonts w:ascii="Times New Roman" w:hAnsi="Times New Roman" w:cs="Times New Roman"/>
          <w:sz w:val="24"/>
          <w:szCs w:val="24"/>
        </w:rPr>
        <w:tab/>
        <w:t>daro, veikia</w:t>
      </w:r>
      <w:r w:rsidR="008F070B">
        <w:rPr>
          <w:rFonts w:ascii="Times New Roman" w:hAnsi="Times New Roman" w:cs="Times New Roman"/>
          <w:sz w:val="24"/>
          <w:szCs w:val="24"/>
        </w:rPr>
        <w:br/>
      </w:r>
      <w:r w:rsidR="002C7919">
        <w:rPr>
          <w:rFonts w:ascii="Times New Roman" w:hAnsi="Times New Roman" w:cs="Times New Roman"/>
          <w:sz w:val="24"/>
          <w:szCs w:val="24"/>
        </w:rPr>
        <w:t>Hvorfor?</w:t>
      </w:r>
      <w:r w:rsidR="002C7919">
        <w:rPr>
          <w:rFonts w:ascii="Times New Roman" w:hAnsi="Times New Roman" w:cs="Times New Roman"/>
          <w:sz w:val="24"/>
          <w:szCs w:val="24"/>
        </w:rPr>
        <w:tab/>
      </w:r>
      <w:r w:rsidR="002C7919">
        <w:rPr>
          <w:rFonts w:ascii="Times New Roman" w:hAnsi="Times New Roman" w:cs="Times New Roman"/>
          <w:sz w:val="24"/>
          <w:szCs w:val="24"/>
        </w:rPr>
        <w:tab/>
        <w:t>Kodėl?</w:t>
      </w:r>
      <w:r w:rsidR="002C7919">
        <w:rPr>
          <w:rFonts w:ascii="Times New Roman" w:hAnsi="Times New Roman" w:cs="Times New Roman"/>
          <w:sz w:val="24"/>
          <w:szCs w:val="24"/>
        </w:rPr>
        <w:br/>
      </w:r>
      <w:r w:rsidR="002711CB" w:rsidRPr="008F070B">
        <w:rPr>
          <w:rFonts w:ascii="Times New Roman" w:hAnsi="Times New Roman" w:cs="Times New Roman"/>
          <w:sz w:val="24"/>
          <w:szCs w:val="24"/>
        </w:rPr>
        <w:t>fordi</w:t>
      </w:r>
      <w:r w:rsidR="002711CB" w:rsidRPr="008F070B">
        <w:rPr>
          <w:rFonts w:ascii="Times New Roman" w:hAnsi="Times New Roman" w:cs="Times New Roman"/>
          <w:sz w:val="24"/>
          <w:szCs w:val="24"/>
        </w:rPr>
        <w:tab/>
      </w:r>
      <w:r w:rsidR="002711CB" w:rsidRPr="008F070B">
        <w:rPr>
          <w:rFonts w:ascii="Times New Roman" w:hAnsi="Times New Roman" w:cs="Times New Roman"/>
          <w:sz w:val="24"/>
          <w:szCs w:val="24"/>
        </w:rPr>
        <w:tab/>
        <w:t>todėl</w:t>
      </w:r>
      <w:r w:rsidR="002711CB" w:rsidRPr="008F070B">
        <w:rPr>
          <w:rFonts w:ascii="Times New Roman" w:hAnsi="Times New Roman" w:cs="Times New Roman"/>
          <w:sz w:val="24"/>
          <w:szCs w:val="24"/>
        </w:rPr>
        <w:br/>
      </w:r>
      <w:r w:rsidR="008F070B">
        <w:rPr>
          <w:rFonts w:ascii="Times New Roman" w:hAnsi="Times New Roman" w:cs="Times New Roman"/>
          <w:sz w:val="24"/>
          <w:szCs w:val="24"/>
        </w:rPr>
        <w:t>Hvornår?</w:t>
      </w:r>
      <w:r w:rsidR="008F070B">
        <w:rPr>
          <w:rFonts w:ascii="Times New Roman" w:hAnsi="Times New Roman" w:cs="Times New Roman"/>
          <w:sz w:val="24"/>
          <w:szCs w:val="24"/>
        </w:rPr>
        <w:tab/>
      </w:r>
      <w:r w:rsidR="008F070B">
        <w:rPr>
          <w:rFonts w:ascii="Times New Roman" w:hAnsi="Times New Roman" w:cs="Times New Roman"/>
          <w:sz w:val="24"/>
          <w:szCs w:val="24"/>
        </w:rPr>
        <w:tab/>
        <w:t>Kada?</w:t>
      </w:r>
      <w:r w:rsidR="008F070B">
        <w:rPr>
          <w:rFonts w:ascii="Times New Roman" w:hAnsi="Times New Roman" w:cs="Times New Roman"/>
          <w:sz w:val="24"/>
          <w:szCs w:val="24"/>
        </w:rPr>
        <w:br/>
      </w:r>
      <w:r w:rsidR="008F070B">
        <w:rPr>
          <w:rFonts w:ascii="Times New Roman" w:hAnsi="Times New Roman" w:cs="Times New Roman"/>
          <w:sz w:val="24"/>
          <w:szCs w:val="24"/>
        </w:rPr>
        <w:lastRenderedPageBreak/>
        <w:t>Hvad tid?</w:t>
      </w:r>
      <w:r w:rsidR="008F070B">
        <w:rPr>
          <w:rFonts w:ascii="Times New Roman" w:hAnsi="Times New Roman" w:cs="Times New Roman"/>
          <w:sz w:val="24"/>
          <w:szCs w:val="24"/>
        </w:rPr>
        <w:tab/>
      </w:r>
      <w:r w:rsidR="008F070B">
        <w:rPr>
          <w:rFonts w:ascii="Times New Roman" w:hAnsi="Times New Roman" w:cs="Times New Roman"/>
          <w:sz w:val="24"/>
          <w:szCs w:val="24"/>
        </w:rPr>
        <w:tab/>
        <w:t>Kada?</w:t>
      </w:r>
      <w:r w:rsidR="0043750B">
        <w:rPr>
          <w:rFonts w:ascii="Times New Roman" w:hAnsi="Times New Roman" w:cs="Times New Roman"/>
          <w:sz w:val="24"/>
          <w:szCs w:val="24"/>
        </w:rPr>
        <w:br/>
        <w:t>Hvilken</w:t>
      </w:r>
      <w:r w:rsidR="0043750B" w:rsidRPr="0053289C">
        <w:rPr>
          <w:rFonts w:ascii="Times New Roman" w:hAnsi="Times New Roman" w:cs="Times New Roman"/>
          <w:sz w:val="24"/>
          <w:szCs w:val="24"/>
          <w:lang w:val="da-DK"/>
        </w:rPr>
        <w:t>?</w:t>
      </w:r>
      <w:r w:rsidR="0043750B" w:rsidRPr="0053289C">
        <w:rPr>
          <w:rFonts w:ascii="Times New Roman" w:hAnsi="Times New Roman" w:cs="Times New Roman"/>
          <w:sz w:val="24"/>
          <w:szCs w:val="24"/>
          <w:lang w:val="da-DK"/>
        </w:rPr>
        <w:tab/>
      </w:r>
      <w:r w:rsidR="0043750B" w:rsidRPr="0053289C">
        <w:rPr>
          <w:rFonts w:ascii="Times New Roman" w:hAnsi="Times New Roman" w:cs="Times New Roman"/>
          <w:sz w:val="24"/>
          <w:szCs w:val="24"/>
          <w:lang w:val="da-DK"/>
        </w:rPr>
        <w:tab/>
      </w:r>
      <w:r w:rsidR="0043750B" w:rsidRPr="00AA3E44">
        <w:rPr>
          <w:rFonts w:ascii="Times New Roman" w:hAnsi="Times New Roman" w:cs="Times New Roman"/>
          <w:sz w:val="24"/>
          <w:szCs w:val="24"/>
          <w:lang w:val="da-DK"/>
        </w:rPr>
        <w:t>Kuris, kuri?</w:t>
      </w:r>
      <w:r w:rsidR="008F070B">
        <w:rPr>
          <w:rFonts w:ascii="Times New Roman" w:hAnsi="Times New Roman" w:cs="Times New Roman"/>
          <w:sz w:val="24"/>
          <w:szCs w:val="24"/>
        </w:rPr>
        <w:br/>
      </w:r>
      <w:r w:rsidR="00B77905">
        <w:rPr>
          <w:rFonts w:ascii="Times New Roman" w:hAnsi="Times New Roman" w:cs="Times New Roman"/>
          <w:sz w:val="24"/>
          <w:szCs w:val="24"/>
        </w:rPr>
        <w:t>synes om</w:t>
      </w:r>
      <w:r w:rsidR="00B77905">
        <w:rPr>
          <w:rFonts w:ascii="Times New Roman" w:hAnsi="Times New Roman" w:cs="Times New Roman"/>
          <w:sz w:val="24"/>
          <w:szCs w:val="24"/>
        </w:rPr>
        <w:tab/>
      </w:r>
      <w:r w:rsidR="00B77905">
        <w:rPr>
          <w:rFonts w:ascii="Times New Roman" w:hAnsi="Times New Roman" w:cs="Times New Roman"/>
          <w:sz w:val="24"/>
          <w:szCs w:val="24"/>
        </w:rPr>
        <w:tab/>
        <w:t>mano</w:t>
      </w:r>
      <w:r w:rsidR="002711CB">
        <w:rPr>
          <w:rFonts w:ascii="Times New Roman" w:hAnsi="Times New Roman" w:cs="Times New Roman"/>
          <w:sz w:val="24"/>
          <w:szCs w:val="24"/>
        </w:rPr>
        <w:t xml:space="preserve"> apie</w:t>
      </w:r>
      <w:r w:rsidR="0046146B">
        <w:rPr>
          <w:rFonts w:ascii="Times New Roman" w:hAnsi="Times New Roman" w:cs="Times New Roman"/>
          <w:sz w:val="24"/>
          <w:szCs w:val="24"/>
        </w:rPr>
        <w:br/>
        <w:t>ligger</w:t>
      </w:r>
      <w:r w:rsidR="0046146B">
        <w:rPr>
          <w:rFonts w:ascii="Times New Roman" w:hAnsi="Times New Roman" w:cs="Times New Roman"/>
          <w:sz w:val="24"/>
          <w:szCs w:val="24"/>
        </w:rPr>
        <w:tab/>
      </w:r>
      <w:r w:rsidR="0046146B">
        <w:rPr>
          <w:rFonts w:ascii="Times New Roman" w:hAnsi="Times New Roman" w:cs="Times New Roman"/>
          <w:sz w:val="24"/>
          <w:szCs w:val="24"/>
        </w:rPr>
        <w:tab/>
        <w:t>randasi, yra</w:t>
      </w:r>
      <w:r w:rsidR="0046146B">
        <w:rPr>
          <w:rFonts w:ascii="Times New Roman" w:hAnsi="Times New Roman" w:cs="Times New Roman"/>
          <w:sz w:val="24"/>
          <w:szCs w:val="24"/>
        </w:rPr>
        <w:br/>
      </w:r>
      <w:r w:rsidR="0046146B" w:rsidRPr="00A35F7D">
        <w:rPr>
          <w:rFonts w:ascii="Times New Roman" w:hAnsi="Times New Roman" w:cs="Times New Roman"/>
          <w:sz w:val="24"/>
          <w:szCs w:val="24"/>
        </w:rPr>
        <w:t>går</w:t>
      </w:r>
      <w:r w:rsidR="00A35F7D" w:rsidRPr="00A35F7D">
        <w:rPr>
          <w:rFonts w:ascii="Times New Roman" w:hAnsi="Times New Roman" w:cs="Times New Roman"/>
          <w:sz w:val="24"/>
          <w:szCs w:val="24"/>
        </w:rPr>
        <w:tab/>
      </w:r>
      <w:r w:rsidR="00A35F7D" w:rsidRPr="00A35F7D">
        <w:rPr>
          <w:rFonts w:ascii="Times New Roman" w:hAnsi="Times New Roman" w:cs="Times New Roman"/>
          <w:sz w:val="24"/>
          <w:szCs w:val="24"/>
        </w:rPr>
        <w:tab/>
        <w:t>eiti (</w:t>
      </w:r>
      <w:r w:rsidR="00A35F7D">
        <w:rPr>
          <w:rFonts w:ascii="Times New Roman" w:hAnsi="Times New Roman" w:cs="Times New Roman"/>
          <w:sz w:val="24"/>
          <w:szCs w:val="24"/>
        </w:rPr>
        <w:t>pėsčiomis</w:t>
      </w:r>
      <w:r w:rsidR="00A35F7D" w:rsidRPr="00A35F7D">
        <w:rPr>
          <w:rFonts w:ascii="Times New Roman" w:hAnsi="Times New Roman" w:cs="Times New Roman"/>
          <w:sz w:val="24"/>
          <w:szCs w:val="24"/>
        </w:rPr>
        <w:t>)</w:t>
      </w:r>
      <w:r w:rsidR="0046146B" w:rsidRPr="00A35F7D">
        <w:rPr>
          <w:rFonts w:ascii="Times New Roman" w:hAnsi="Times New Roman" w:cs="Times New Roman"/>
          <w:sz w:val="24"/>
          <w:szCs w:val="24"/>
        </w:rPr>
        <w:br/>
        <w:t>cykler</w:t>
      </w:r>
      <w:r w:rsidR="00A35F7D" w:rsidRPr="00A35F7D">
        <w:rPr>
          <w:rFonts w:ascii="Times New Roman" w:hAnsi="Times New Roman" w:cs="Times New Roman"/>
          <w:sz w:val="24"/>
          <w:szCs w:val="24"/>
        </w:rPr>
        <w:tab/>
      </w:r>
      <w:r w:rsidR="00A35F7D" w:rsidRPr="00A35F7D">
        <w:rPr>
          <w:rFonts w:ascii="Times New Roman" w:hAnsi="Times New Roman" w:cs="Times New Roman"/>
          <w:sz w:val="24"/>
          <w:szCs w:val="24"/>
        </w:rPr>
        <w:tab/>
        <w:t>važiuoti dviračiu</w:t>
      </w:r>
      <w:r w:rsidR="0046146B" w:rsidRPr="00A35F7D">
        <w:rPr>
          <w:rFonts w:ascii="Times New Roman" w:hAnsi="Times New Roman" w:cs="Times New Roman"/>
          <w:sz w:val="24"/>
          <w:szCs w:val="24"/>
        </w:rPr>
        <w:br/>
        <w:t>tager bussen</w:t>
      </w:r>
      <w:r w:rsidR="00A35F7D" w:rsidRPr="00A35F7D">
        <w:rPr>
          <w:rFonts w:ascii="Times New Roman" w:hAnsi="Times New Roman" w:cs="Times New Roman"/>
          <w:sz w:val="24"/>
          <w:szCs w:val="24"/>
        </w:rPr>
        <w:tab/>
        <w:t>važiuoti autobusu</w:t>
      </w:r>
      <w:r w:rsidR="0046146B" w:rsidRPr="00A35F7D">
        <w:rPr>
          <w:rFonts w:ascii="Times New Roman" w:hAnsi="Times New Roman" w:cs="Times New Roman"/>
          <w:sz w:val="24"/>
          <w:szCs w:val="24"/>
        </w:rPr>
        <w:br/>
      </w:r>
      <w:r w:rsidR="0046146B" w:rsidRPr="00A35F7D">
        <w:rPr>
          <w:rFonts w:ascii="Times New Roman" w:hAnsi="Times New Roman" w:cs="Times New Roman"/>
          <w:sz w:val="24"/>
          <w:szCs w:val="24"/>
        </w:rPr>
        <w:t>tager toget</w:t>
      </w:r>
      <w:r w:rsidR="00A35F7D" w:rsidRPr="00A35F7D">
        <w:rPr>
          <w:rFonts w:ascii="Times New Roman" w:hAnsi="Times New Roman" w:cs="Times New Roman"/>
          <w:sz w:val="24"/>
          <w:szCs w:val="24"/>
        </w:rPr>
        <w:tab/>
        <w:t>važiuoti traukiniu</w:t>
      </w:r>
      <w:r w:rsidR="0046146B" w:rsidRPr="00A35F7D">
        <w:rPr>
          <w:rFonts w:ascii="Times New Roman" w:hAnsi="Times New Roman" w:cs="Times New Roman"/>
          <w:sz w:val="24"/>
          <w:szCs w:val="24"/>
        </w:rPr>
        <w:br/>
      </w:r>
      <w:r w:rsidR="00A35F7D" w:rsidRPr="00A35F7D">
        <w:rPr>
          <w:rFonts w:ascii="Times New Roman" w:hAnsi="Times New Roman" w:cs="Times New Roman"/>
          <w:sz w:val="24"/>
          <w:szCs w:val="24"/>
        </w:rPr>
        <w:t>kører i bil</w:t>
      </w:r>
      <w:r w:rsidR="00A35F7D" w:rsidRPr="00A35F7D">
        <w:rPr>
          <w:rFonts w:ascii="Times New Roman" w:hAnsi="Times New Roman" w:cs="Times New Roman"/>
          <w:sz w:val="24"/>
          <w:szCs w:val="24"/>
        </w:rPr>
        <w:tab/>
      </w:r>
      <w:r w:rsidR="00A35F7D" w:rsidRPr="00A35F7D">
        <w:rPr>
          <w:rFonts w:ascii="Times New Roman" w:hAnsi="Times New Roman" w:cs="Times New Roman"/>
          <w:sz w:val="24"/>
          <w:szCs w:val="24"/>
        </w:rPr>
        <w:tab/>
        <w:t>atvažiuoti mašina</w:t>
      </w:r>
      <w:r w:rsidR="00A35F7D" w:rsidRPr="00A35F7D">
        <w:rPr>
          <w:rFonts w:ascii="Times New Roman" w:hAnsi="Times New Roman" w:cs="Times New Roman"/>
          <w:sz w:val="24"/>
          <w:szCs w:val="24"/>
        </w:rPr>
        <w:br/>
        <w:t>tager en taxa</w:t>
      </w:r>
      <w:r w:rsidR="00A35F7D" w:rsidRPr="00A35F7D">
        <w:rPr>
          <w:rFonts w:ascii="Times New Roman" w:hAnsi="Times New Roman" w:cs="Times New Roman"/>
          <w:sz w:val="24"/>
          <w:szCs w:val="24"/>
        </w:rPr>
        <w:tab/>
        <w:t>imti taksi</w:t>
      </w:r>
      <w:r w:rsidR="008F070B">
        <w:rPr>
          <w:rFonts w:ascii="Times New Roman" w:hAnsi="Times New Roman" w:cs="Times New Roman"/>
          <w:sz w:val="24"/>
          <w:szCs w:val="24"/>
        </w:rPr>
        <w:br/>
      </w:r>
      <w:r w:rsidR="00AA3E44">
        <w:rPr>
          <w:rFonts w:ascii="Times New Roman" w:hAnsi="Times New Roman" w:cs="Times New Roman"/>
          <w:sz w:val="24"/>
          <w:szCs w:val="24"/>
        </w:rPr>
        <w:t>eller</w:t>
      </w:r>
      <w:r w:rsidR="00AA3E44">
        <w:rPr>
          <w:rFonts w:ascii="Times New Roman" w:hAnsi="Times New Roman" w:cs="Times New Roman"/>
          <w:sz w:val="24"/>
          <w:szCs w:val="24"/>
        </w:rPr>
        <w:tab/>
      </w:r>
      <w:r w:rsidR="00AA3E44">
        <w:rPr>
          <w:rFonts w:ascii="Times New Roman" w:hAnsi="Times New Roman" w:cs="Times New Roman"/>
          <w:sz w:val="24"/>
          <w:szCs w:val="24"/>
        </w:rPr>
        <w:tab/>
        <w:t>arba</w:t>
      </w:r>
      <w:r w:rsidR="00AA3E44">
        <w:rPr>
          <w:rFonts w:ascii="Times New Roman" w:hAnsi="Times New Roman" w:cs="Times New Roman"/>
          <w:sz w:val="24"/>
          <w:szCs w:val="24"/>
        </w:rPr>
        <w:br/>
        <w:t>hendes</w:t>
      </w:r>
      <w:r w:rsidR="00AA3E44">
        <w:rPr>
          <w:rFonts w:ascii="Times New Roman" w:hAnsi="Times New Roman" w:cs="Times New Roman"/>
          <w:sz w:val="24"/>
          <w:szCs w:val="24"/>
        </w:rPr>
        <w:tab/>
      </w:r>
      <w:r w:rsidR="00AA3E44">
        <w:rPr>
          <w:rFonts w:ascii="Times New Roman" w:hAnsi="Times New Roman" w:cs="Times New Roman"/>
          <w:sz w:val="24"/>
          <w:szCs w:val="24"/>
        </w:rPr>
        <w:tab/>
        <w:t>jos</w:t>
      </w:r>
      <w:r w:rsidR="00AA3E44">
        <w:rPr>
          <w:rFonts w:ascii="Times New Roman" w:hAnsi="Times New Roman" w:cs="Times New Roman"/>
          <w:sz w:val="24"/>
          <w:szCs w:val="24"/>
        </w:rPr>
        <w:br/>
        <w:t>hans</w:t>
      </w:r>
      <w:r w:rsidR="00AA3E44">
        <w:rPr>
          <w:rFonts w:ascii="Times New Roman" w:hAnsi="Times New Roman" w:cs="Times New Roman"/>
          <w:sz w:val="24"/>
          <w:szCs w:val="24"/>
        </w:rPr>
        <w:tab/>
      </w:r>
      <w:r w:rsidR="00AA3E44">
        <w:rPr>
          <w:rFonts w:ascii="Times New Roman" w:hAnsi="Times New Roman" w:cs="Times New Roman"/>
          <w:sz w:val="24"/>
          <w:szCs w:val="24"/>
        </w:rPr>
        <w:tab/>
        <w:t>jo</w:t>
      </w:r>
      <w:r w:rsidR="000862D7">
        <w:rPr>
          <w:rFonts w:ascii="Times New Roman" w:hAnsi="Times New Roman" w:cs="Times New Roman"/>
          <w:sz w:val="24"/>
          <w:szCs w:val="24"/>
        </w:rPr>
        <w:br/>
      </w:r>
    </w:p>
    <w:p w:rsidR="00563E61" w:rsidRDefault="00563E61" w:rsidP="00563E61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63E61" w:rsidRDefault="00563E61" w:rsidP="00563E61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63E61" w:rsidRPr="006F78AF" w:rsidRDefault="00563E61" w:rsidP="00563E61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6F78AF">
        <w:rPr>
          <w:rFonts w:ascii="Times New Roman" w:hAnsi="Times New Roman" w:cs="Times New Roman"/>
          <w:b/>
          <w:sz w:val="28"/>
          <w:szCs w:val="28"/>
        </w:rPr>
        <w:t>Užduotys:</w:t>
      </w:r>
    </w:p>
    <w:p w:rsidR="00563E61" w:rsidRDefault="00563E61" w:rsidP="00563E6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Penktai paskaitai: psl. 19, ø</w:t>
      </w:r>
      <w:r>
        <w:rPr>
          <w:rFonts w:ascii="Times New Roman" w:hAnsi="Times New Roman" w:cs="Times New Roman"/>
          <w:sz w:val="24"/>
          <w:szCs w:val="24"/>
          <w:lang w:val="da-DK"/>
        </w:rPr>
        <w:t>velse 3</w:t>
      </w:r>
      <w:r w:rsidRPr="007323F9">
        <w:rPr>
          <w:rFonts w:ascii="Times New Roman" w:hAnsi="Times New Roman" w:cs="Times New Roman"/>
          <w:sz w:val="24"/>
          <w:szCs w:val="24"/>
          <w:lang w:val="da-DK"/>
        </w:rPr>
        <w:t>;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psl. 21, øvelse 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3E61" w:rsidRDefault="00563E61" w:rsidP="00563E61">
      <w:pPr>
        <w:ind w:left="284" w:right="-143"/>
        <w:rPr>
          <w:rFonts w:ascii="Times New Roman" w:hAnsi="Times New Roman" w:cs="Times New Roman"/>
          <w:sz w:val="24"/>
          <w:szCs w:val="24"/>
        </w:rPr>
        <w:sectPr w:rsidR="00563E61" w:rsidSect="00563E61">
          <w:type w:val="continuous"/>
          <w:pgSz w:w="11906" w:h="16838"/>
          <w:pgMar w:top="993" w:right="424" w:bottom="1134" w:left="567" w:header="567" w:footer="567" w:gutter="0"/>
          <w:cols w:space="56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Šeštai paskaitai: </w:t>
      </w:r>
      <w:r w:rsidR="00737914">
        <w:rPr>
          <w:rFonts w:ascii="Times New Roman" w:hAnsi="Times New Roman" w:cs="Times New Roman"/>
          <w:sz w:val="24"/>
          <w:szCs w:val="24"/>
        </w:rPr>
        <w:t>psl. 24, øvelse 3; psl. 25, øvelse Carol og Tom.</w:t>
      </w:r>
      <w:bookmarkStart w:id="0" w:name="_GoBack"/>
      <w:bookmarkEnd w:id="0"/>
    </w:p>
    <w:p w:rsidR="00D305CA" w:rsidRPr="005F2858" w:rsidRDefault="00563E61" w:rsidP="00563E61">
      <w:pPr>
        <w:ind w:right="-143"/>
        <w:rPr>
          <w:rFonts w:ascii="Times New Roman" w:hAnsi="Times New Roman" w:cs="Times New Roman"/>
          <w:sz w:val="24"/>
          <w:szCs w:val="24"/>
        </w:rPr>
      </w:pPr>
      <w:r w:rsidRPr="006F78AF">
        <w:rPr>
          <w:rFonts w:ascii="Times New Roman" w:hAnsi="Times New Roman" w:cs="Times New Roman"/>
          <w:sz w:val="24"/>
          <w:szCs w:val="24"/>
        </w:rPr>
        <w:br/>
      </w:r>
    </w:p>
    <w:sectPr w:rsidR="00D305CA" w:rsidRPr="005F2858" w:rsidSect="000C1DF5">
      <w:type w:val="continuous"/>
      <w:pgSz w:w="11906" w:h="16838"/>
      <w:pgMar w:top="993" w:right="567" w:bottom="1134" w:left="567" w:header="567" w:footer="567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6E44"/>
    <w:multiLevelType w:val="hybridMultilevel"/>
    <w:tmpl w:val="D5CA39BE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2415C4C"/>
    <w:multiLevelType w:val="hybridMultilevel"/>
    <w:tmpl w:val="436253E0"/>
    <w:lvl w:ilvl="0" w:tplc="042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DB"/>
    <w:rsid w:val="00016D2E"/>
    <w:rsid w:val="00024709"/>
    <w:rsid w:val="0006060A"/>
    <w:rsid w:val="000862D7"/>
    <w:rsid w:val="000C1DF5"/>
    <w:rsid w:val="0015339E"/>
    <w:rsid w:val="001A53A0"/>
    <w:rsid w:val="001C0C68"/>
    <w:rsid w:val="001F5D4F"/>
    <w:rsid w:val="00205016"/>
    <w:rsid w:val="002323B7"/>
    <w:rsid w:val="002711CB"/>
    <w:rsid w:val="002C7919"/>
    <w:rsid w:val="002E4740"/>
    <w:rsid w:val="00375E29"/>
    <w:rsid w:val="0043750B"/>
    <w:rsid w:val="00455D7E"/>
    <w:rsid w:val="0046146B"/>
    <w:rsid w:val="00490018"/>
    <w:rsid w:val="004F3C79"/>
    <w:rsid w:val="0053289C"/>
    <w:rsid w:val="00563E61"/>
    <w:rsid w:val="005806A7"/>
    <w:rsid w:val="005A4C45"/>
    <w:rsid w:val="005E7AFF"/>
    <w:rsid w:val="005F2858"/>
    <w:rsid w:val="00662EB6"/>
    <w:rsid w:val="00677859"/>
    <w:rsid w:val="006E43B3"/>
    <w:rsid w:val="006E5847"/>
    <w:rsid w:val="006F26A6"/>
    <w:rsid w:val="006F78AF"/>
    <w:rsid w:val="007313B8"/>
    <w:rsid w:val="007323F9"/>
    <w:rsid w:val="00737914"/>
    <w:rsid w:val="00762CB7"/>
    <w:rsid w:val="00784D1B"/>
    <w:rsid w:val="00847317"/>
    <w:rsid w:val="00870433"/>
    <w:rsid w:val="008F070B"/>
    <w:rsid w:val="008F6248"/>
    <w:rsid w:val="009067C7"/>
    <w:rsid w:val="009318BC"/>
    <w:rsid w:val="009A0F05"/>
    <w:rsid w:val="009B3685"/>
    <w:rsid w:val="00A35F7D"/>
    <w:rsid w:val="00A54E0B"/>
    <w:rsid w:val="00A754C9"/>
    <w:rsid w:val="00A867A5"/>
    <w:rsid w:val="00AA3E44"/>
    <w:rsid w:val="00AC5072"/>
    <w:rsid w:val="00B77905"/>
    <w:rsid w:val="00BC60C0"/>
    <w:rsid w:val="00C31375"/>
    <w:rsid w:val="00C8108C"/>
    <w:rsid w:val="00CC1482"/>
    <w:rsid w:val="00D23F64"/>
    <w:rsid w:val="00D305CA"/>
    <w:rsid w:val="00DB17DB"/>
    <w:rsid w:val="00EF5A6B"/>
    <w:rsid w:val="00F24A83"/>
    <w:rsid w:val="00F3292C"/>
    <w:rsid w:val="00F45FD8"/>
    <w:rsid w:val="00F8110E"/>
    <w:rsid w:val="00FA3B68"/>
    <w:rsid w:val="00FA6C14"/>
    <w:rsid w:val="00FB46C1"/>
    <w:rsid w:val="00F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BC194-99FC-4E9E-8F7F-DA1C102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2016-07-10T17:27:00Z</dcterms:created>
  <dcterms:modified xsi:type="dcterms:W3CDTF">2016-07-12T16:52:00Z</dcterms:modified>
</cp:coreProperties>
</file>